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98" w:rsidRPr="00843398" w:rsidRDefault="00843398" w:rsidP="008433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398">
        <w:rPr>
          <w:rFonts w:ascii="Times New Roman" w:hAnsi="Times New Roman" w:cs="Times New Roman"/>
          <w:b/>
          <w:sz w:val="28"/>
          <w:szCs w:val="28"/>
        </w:rPr>
        <w:t xml:space="preserve">Положение о родительском контроле организации и качества горячего питания обучающихся МБОУ г Мурманска «Гимназия №8»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>УТВЕРЖДЕНО приказом №</w:t>
      </w:r>
      <w:r w:rsidR="002332D4">
        <w:rPr>
          <w:rFonts w:ascii="Times New Roman" w:hAnsi="Times New Roman" w:cs="Times New Roman"/>
          <w:sz w:val="24"/>
          <w:szCs w:val="24"/>
        </w:rPr>
        <w:t xml:space="preserve"> </w:t>
      </w:r>
      <w:r w:rsidR="004D74BC">
        <w:rPr>
          <w:rFonts w:ascii="Times New Roman" w:hAnsi="Times New Roman" w:cs="Times New Roman"/>
          <w:sz w:val="24"/>
          <w:szCs w:val="24"/>
        </w:rPr>
        <w:t>4</w:t>
      </w:r>
      <w:r w:rsidRPr="00843398">
        <w:rPr>
          <w:rFonts w:ascii="Times New Roman" w:hAnsi="Times New Roman" w:cs="Times New Roman"/>
          <w:sz w:val="24"/>
          <w:szCs w:val="24"/>
        </w:rPr>
        <w:t>-ОП от 01.09.202</w:t>
      </w:r>
      <w:r w:rsidR="004D74BC">
        <w:rPr>
          <w:rFonts w:ascii="Times New Roman" w:hAnsi="Times New Roman" w:cs="Times New Roman"/>
          <w:sz w:val="24"/>
          <w:szCs w:val="24"/>
        </w:rPr>
        <w:t>3</w:t>
      </w:r>
      <w:r w:rsidRPr="008433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43398" w:rsidRPr="00843398" w:rsidRDefault="003672B4">
      <w:pPr>
        <w:rPr>
          <w:rFonts w:ascii="Times New Roman" w:hAnsi="Times New Roman" w:cs="Times New Roman"/>
          <w:b/>
          <w:sz w:val="28"/>
          <w:szCs w:val="28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b/>
          <w:sz w:val="24"/>
          <w:szCs w:val="24"/>
        </w:rPr>
        <w:t>1.Основные положения</w:t>
      </w:r>
      <w:r w:rsidRPr="00843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обучающихся разработано на основании: - Федерального закона «Об образовании в Российской Федерации» от 29.12.2012г. № 273- ФЗ; - Методических рекомендаций МР 2.4.0180-20 </w:t>
      </w:r>
      <w:proofErr w:type="spellStart"/>
      <w:r w:rsidRPr="0084339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43398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18.05.2020г., - Устава гимназии.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гимназии.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1.2.3. В состав комиссии по контролю за организацией питания обучающихся входят представители администрации, члены Родительской общественности гимназии,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843398" w:rsidRPr="00843398" w:rsidRDefault="003672B4">
      <w:pPr>
        <w:rPr>
          <w:rFonts w:ascii="Times New Roman" w:hAnsi="Times New Roman" w:cs="Times New Roman"/>
          <w:b/>
          <w:sz w:val="24"/>
          <w:szCs w:val="24"/>
        </w:rPr>
      </w:pPr>
      <w:r w:rsidRPr="00843398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обучающихся: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- обеспечение приоритетности защиты жизни и здоровья детей; - соответствие энергетической ценности и химического состава рационов физиологическим потребностям и </w:t>
      </w:r>
      <w:proofErr w:type="spellStart"/>
      <w:r w:rsidRPr="00843398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43398">
        <w:rPr>
          <w:rFonts w:ascii="Times New Roman" w:hAnsi="Times New Roman" w:cs="Times New Roman"/>
          <w:sz w:val="24"/>
          <w:szCs w:val="24"/>
        </w:rPr>
        <w:t>;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-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843398" w:rsidRPr="00843398" w:rsidRDefault="003672B4">
      <w:pPr>
        <w:rPr>
          <w:rFonts w:ascii="Times New Roman" w:hAnsi="Times New Roman" w:cs="Times New Roman"/>
          <w:b/>
          <w:sz w:val="24"/>
          <w:szCs w:val="24"/>
        </w:rPr>
      </w:pPr>
      <w:r w:rsidRPr="00843398">
        <w:rPr>
          <w:rFonts w:ascii="Times New Roman" w:hAnsi="Times New Roman" w:cs="Times New Roman"/>
          <w:b/>
          <w:sz w:val="24"/>
          <w:szCs w:val="24"/>
        </w:rPr>
        <w:lastRenderedPageBreak/>
        <w:t>3. Функции комиссии по контролю организации питания учащихся:</w:t>
      </w:r>
      <w:bookmarkStart w:id="0" w:name="_GoBack"/>
      <w:bookmarkEnd w:id="0"/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3.1. Комиссия по контролю организации питания обучающихся обеспечивает участие в следующих процедурах: - общественная экспертиза питания обучающихся;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- контроль за качеством и количеством приготовленной согласно меню пищи;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- изучение мнения обучающихся и их родителей (законных представителей) по организации и улучшению качества питания;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843398" w:rsidRPr="00843398" w:rsidRDefault="003672B4">
      <w:pPr>
        <w:rPr>
          <w:rFonts w:ascii="Times New Roman" w:hAnsi="Times New Roman" w:cs="Times New Roman"/>
          <w:b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</w:t>
      </w:r>
      <w:r w:rsidRPr="00843398">
        <w:rPr>
          <w:rFonts w:ascii="Times New Roman" w:hAnsi="Times New Roman" w:cs="Times New Roman"/>
          <w:b/>
          <w:sz w:val="24"/>
          <w:szCs w:val="24"/>
        </w:rPr>
        <w:t xml:space="preserve">4. Права и ответственность комиссии по контролю организации питания учащихся: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>4.1. Для осуществления возложенных функций комиссии предоставлены следующие права: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- контролировать в школе организацию и качество питания обучающихся;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-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- заслушивать на своих заседаниях старшего повара по обеспечению качественного питания обучающихся;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>- проводить проверку работы школьной столовой не в полном составе, но в присутствии не менее трёх человек на момент проверки;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- изменять график проверки, если причина объективна; - вносить предложения по улучшению качества питания обучающихся;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>4.2.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843398" w:rsidRPr="00843398" w:rsidRDefault="003672B4">
      <w:pPr>
        <w:rPr>
          <w:rFonts w:ascii="Times New Roman" w:hAnsi="Times New Roman" w:cs="Times New Roman"/>
          <w:b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</w:t>
      </w:r>
      <w:r w:rsidRPr="00843398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комиссии по контролю организации питания учащихся: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5.1. Комиссия формируется на основании приказа руководителя гимназии. Полномочия комиссии начинаются с момента подписания соответствующего приказа.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5.2. Комиссия выбирает председателя.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5.3. Комиссия составляет план-график контроля по организации качественного питания школьников.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5.4. О результатах работы комиссия информирует администрацию гимназии и родительскую общественность.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5.5. Один раз в год комиссия знакомит с результатами деятельности руководителя гимназии и Совет гимназии. </w:t>
      </w:r>
    </w:p>
    <w:p w:rsidR="00843398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>5.6. Заседания комиссии проводятся по мере необходимости, но не реже одного раза в триместр, и считаются правомочными, если на них присутствует не менее 3 ее членов.</w:t>
      </w:r>
    </w:p>
    <w:p w:rsidR="002055C3" w:rsidRPr="00843398" w:rsidRDefault="003672B4">
      <w:pPr>
        <w:rPr>
          <w:rFonts w:ascii="Times New Roman" w:hAnsi="Times New Roman" w:cs="Times New Roman"/>
          <w:sz w:val="24"/>
          <w:szCs w:val="24"/>
        </w:rPr>
      </w:pPr>
      <w:r w:rsidRPr="00843398">
        <w:rPr>
          <w:rFonts w:ascii="Times New Roman" w:hAnsi="Times New Roman" w:cs="Times New Roman"/>
          <w:sz w:val="24"/>
          <w:szCs w:val="24"/>
        </w:rPr>
        <w:t xml:space="preserve"> 5.7.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sectPr w:rsidR="002055C3" w:rsidRPr="0084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9D"/>
    <w:rsid w:val="002055C3"/>
    <w:rsid w:val="002332D4"/>
    <w:rsid w:val="003672B4"/>
    <w:rsid w:val="004D74BC"/>
    <w:rsid w:val="00843398"/>
    <w:rsid w:val="00D161F4"/>
    <w:rsid w:val="00D2065F"/>
    <w:rsid w:val="00E5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9D2C4-0E8F-44A7-8459-306CA9B5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Мармылева</dc:creator>
  <cp:keywords/>
  <dc:description/>
  <cp:lastModifiedBy>Мармылева</cp:lastModifiedBy>
  <cp:revision>8</cp:revision>
  <dcterms:created xsi:type="dcterms:W3CDTF">2022-09-05T10:16:00Z</dcterms:created>
  <dcterms:modified xsi:type="dcterms:W3CDTF">2023-10-13T10:07:00Z</dcterms:modified>
</cp:coreProperties>
</file>